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86" w:rsidRPr="00B67786" w:rsidRDefault="00B67786" w:rsidP="00B67786">
      <w:pPr>
        <w:spacing w:after="4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B67786">
        <w:rPr>
          <w:rFonts w:ascii="Times New Roman" w:eastAsia="Times New Roman" w:hAnsi="Times New Roman" w:cs="Times New Roman"/>
          <w:kern w:val="36"/>
          <w:sz w:val="48"/>
          <w:szCs w:val="48"/>
          <w:rtl/>
        </w:rPr>
        <w:t>فرم سنجش رضایت سهامداران</w:t>
      </w:r>
    </w:p>
    <w:p w:rsidR="00B67786" w:rsidRPr="00B67786" w:rsidRDefault="00B67786" w:rsidP="00B67786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vanish/>
          <w:sz w:val="16"/>
          <w:szCs w:val="16"/>
        </w:rPr>
      </w:pPr>
      <w:r w:rsidRPr="00B6778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  <w:rtl/>
        </w:rPr>
      </w:pP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وضعيت رضايتمندي شما از پرداخت به موقع سود سهام چگونه است؟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19.95pt;height:18.15pt" o:ole="">
            <v:imagedata r:id="rId4" o:title=""/>
          </v:shape>
          <w:control r:id="rId5" w:name="DefaultOcxName" w:shapeid="_x0000_i1135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عالی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34" type="#_x0000_t75" style="width:19.95pt;height:18.15pt" o:ole="">
            <v:imagedata r:id="rId6" o:title=""/>
          </v:shape>
          <w:control r:id="rId7" w:name="DefaultOcxName1" w:shapeid="_x0000_i1134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خوب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33" type="#_x0000_t75" style="width:19.95pt;height:18.15pt" o:ole="">
            <v:imagedata r:id="rId8" o:title=""/>
          </v:shape>
          <w:control r:id="rId9" w:name="DefaultOcxName2" w:shapeid="_x0000_i1133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متوسط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32" type="#_x0000_t75" style="width:19.95pt;height:18.15pt" o:ole="">
            <v:imagedata r:id="rId10" o:title=""/>
          </v:shape>
          <w:control r:id="rId11" w:name="DefaultOcxName3" w:shapeid="_x0000_i1132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نسبتا ضعیف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31" type="#_x0000_t75" style="width:19.95pt;height:18.15pt" o:ole="">
            <v:imagedata r:id="rId12" o:title=""/>
          </v:shape>
          <w:control r:id="rId13" w:name="DefaultOcxName4" w:shapeid="_x0000_i1131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ضعیف</w:t>
      </w:r>
    </w:p>
    <w:p w:rsidR="00B67786" w:rsidRP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</w:rPr>
      </w:pPr>
    </w:p>
    <w:p w:rsid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  <w:rtl/>
        </w:rPr>
      </w:pP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ارائه اطلاعات درسايت شركت را چگونه ارزيابي مي كنيد؟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30" type="#_x0000_t75" style="width:19.95pt;height:18.15pt" o:ole="">
            <v:imagedata r:id="rId14" o:title=""/>
          </v:shape>
          <w:control r:id="rId15" w:name="DefaultOcxName5" w:shapeid="_x0000_i1130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عالی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29" type="#_x0000_t75" style="width:19.95pt;height:18.15pt" o:ole="">
            <v:imagedata r:id="rId16" o:title=""/>
          </v:shape>
          <w:control r:id="rId17" w:name="DefaultOcxName6" w:shapeid="_x0000_i1129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خوب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28" type="#_x0000_t75" style="width:19.95pt;height:18.15pt" o:ole="">
            <v:imagedata r:id="rId14" o:title=""/>
          </v:shape>
          <w:control r:id="rId18" w:name="DefaultOcxName7" w:shapeid="_x0000_i1128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متوسط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27" type="#_x0000_t75" style="width:19.95pt;height:18.15pt" o:ole="">
            <v:imagedata r:id="rId16" o:title=""/>
          </v:shape>
          <w:control r:id="rId19" w:name="DefaultOcxName8" w:shapeid="_x0000_i1127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نسبتا ضعیف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26" type="#_x0000_t75" style="width:19.95pt;height:18.15pt" o:ole="">
            <v:imagedata r:id="rId20" o:title=""/>
          </v:shape>
          <w:control r:id="rId21" w:name="DefaultOcxName9" w:shapeid="_x0000_i1126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ضعیف</w:t>
      </w:r>
    </w:p>
    <w:p w:rsidR="00B67786" w:rsidRP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</w:rPr>
      </w:pPr>
    </w:p>
    <w:p w:rsid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  <w:rtl/>
        </w:rPr>
      </w:pP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نظر شما در مورد چگونگي (روش پرداخت ) سود چگونه است؟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25" type="#_x0000_t75" style="width:19.95pt;height:18.15pt" o:ole="">
            <v:imagedata r:id="rId14" o:title=""/>
          </v:shape>
          <w:control r:id="rId22" w:name="DefaultOcxName10" w:shapeid="_x0000_i1125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عالی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24" type="#_x0000_t75" style="width:19.95pt;height:18.15pt" o:ole="">
            <v:imagedata r:id="rId23" o:title=""/>
          </v:shape>
          <w:control r:id="rId24" w:name="DefaultOcxName11" w:shapeid="_x0000_i1124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خوب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23" type="#_x0000_t75" style="width:19.95pt;height:18.15pt" o:ole="">
            <v:imagedata r:id="rId4" o:title=""/>
          </v:shape>
          <w:control r:id="rId25" w:name="DefaultOcxName12" w:shapeid="_x0000_i1123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متوسط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22" type="#_x0000_t75" style="width:19.95pt;height:18.15pt" o:ole="">
            <v:imagedata r:id="rId26" o:title=""/>
          </v:shape>
          <w:control r:id="rId27" w:name="DefaultOcxName13" w:shapeid="_x0000_i1122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نسبتا ضعیف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21" type="#_x0000_t75" style="width:19.95pt;height:18.15pt" o:ole="">
            <v:imagedata r:id="rId28" o:title=""/>
          </v:shape>
          <w:control r:id="rId29" w:name="DefaultOcxName14" w:shapeid="_x0000_i1121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ضعیف</w:t>
      </w:r>
    </w:p>
    <w:p w:rsidR="00B67786" w:rsidRP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</w:rPr>
      </w:pPr>
    </w:p>
    <w:p w:rsid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  <w:rtl/>
        </w:rPr>
      </w:pP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ميزان رضايت مندي شما از اطلاع رساني رسانه اي اين شركت چگونه است؟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20" type="#_x0000_t75" style="width:19.95pt;height:18.15pt" o:ole="">
            <v:imagedata r:id="rId30" o:title=""/>
          </v:shape>
          <w:control r:id="rId31" w:name="DefaultOcxName15" w:shapeid="_x0000_i1120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عالی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19" type="#_x0000_t75" style="width:19.95pt;height:18.15pt" o:ole="">
            <v:imagedata r:id="rId32" o:title=""/>
          </v:shape>
          <w:control r:id="rId33" w:name="DefaultOcxName16" w:shapeid="_x0000_i1119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خوب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18" type="#_x0000_t75" style="width:19.95pt;height:18.15pt" o:ole="">
            <v:imagedata r:id="rId34" o:title=""/>
          </v:shape>
          <w:control r:id="rId35" w:name="DefaultOcxName17" w:shapeid="_x0000_i1118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متوسط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17" type="#_x0000_t75" style="width:19.95pt;height:18.15pt" o:ole="">
            <v:imagedata r:id="rId36" o:title=""/>
          </v:shape>
          <w:control r:id="rId37" w:name="DefaultOcxName18" w:shapeid="_x0000_i1117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نسبتا ضعیف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16" type="#_x0000_t75" style="width:19.95pt;height:18.15pt" o:ole="">
            <v:imagedata r:id="rId38" o:title=""/>
          </v:shape>
          <w:control r:id="rId39" w:name="DefaultOcxName19" w:shapeid="_x0000_i1116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ضعیف</w:t>
      </w:r>
    </w:p>
    <w:p w:rsidR="00B67786" w:rsidRP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</w:rPr>
      </w:pPr>
    </w:p>
    <w:p w:rsid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  <w:rtl/>
        </w:rPr>
      </w:pP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رضايت شما از شفافيت اطلاعات ارائه شده در بورس چگونه است؟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15" type="#_x0000_t75" style="width:19.95pt;height:18.15pt" o:ole="">
            <v:imagedata r:id="rId40" o:title=""/>
          </v:shape>
          <w:control r:id="rId41" w:name="DefaultOcxName20" w:shapeid="_x0000_i1115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عالی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14" type="#_x0000_t75" style="width:19.95pt;height:18.15pt" o:ole="">
            <v:imagedata r:id="rId42" o:title=""/>
          </v:shape>
          <w:control r:id="rId43" w:name="DefaultOcxName21" w:shapeid="_x0000_i1114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خوب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13" type="#_x0000_t75" style="width:19.95pt;height:18.15pt" o:ole="">
            <v:imagedata r:id="rId44" o:title=""/>
          </v:shape>
          <w:control r:id="rId45" w:name="DefaultOcxName22" w:shapeid="_x0000_i1113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متوسط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lastRenderedPageBreak/>
        <w:object w:dxaOrig="1440" w:dyaOrig="1440">
          <v:shape id="_x0000_i1112" type="#_x0000_t75" style="width:19.95pt;height:18.15pt" o:ole="">
            <v:imagedata r:id="rId46" o:title=""/>
          </v:shape>
          <w:control r:id="rId47" w:name="DefaultOcxName23" w:shapeid="_x0000_i1112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نسبتا ضعیف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11" type="#_x0000_t75" style="width:19.95pt;height:18.15pt" o:ole="">
            <v:imagedata r:id="rId48" o:title=""/>
          </v:shape>
          <w:control r:id="rId49" w:name="DefaultOcxName24" w:shapeid="_x0000_i1111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ضعیف</w:t>
      </w:r>
    </w:p>
    <w:p w:rsidR="00B67786" w:rsidRP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</w:rPr>
      </w:pPr>
    </w:p>
    <w:p w:rsid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  <w:rtl/>
        </w:rPr>
      </w:pP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رضايت شما از كانالهاي ارتباطي ( تلفن ، دورنگار ،سايت، اينترنتي، پست الكترونيكي ) شركت چگونه است؟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10" type="#_x0000_t75" style="width:19.95pt;height:18.15pt" o:ole="">
            <v:imagedata r:id="rId42" o:title=""/>
          </v:shape>
          <w:control r:id="rId50" w:name="DefaultOcxName25" w:shapeid="_x0000_i1110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عالی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09" type="#_x0000_t75" style="width:19.95pt;height:18.15pt" o:ole="">
            <v:imagedata r:id="rId51" o:title=""/>
          </v:shape>
          <w:control r:id="rId52" w:name="DefaultOcxName26" w:shapeid="_x0000_i1109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خوب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08" type="#_x0000_t75" style="width:19.95pt;height:18.15pt" o:ole="">
            <v:imagedata r:id="rId53" o:title=""/>
          </v:shape>
          <w:control r:id="rId54" w:name="DefaultOcxName27" w:shapeid="_x0000_i1108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متوسط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07" type="#_x0000_t75" style="width:19.95pt;height:18.15pt" o:ole="">
            <v:imagedata r:id="rId55" o:title=""/>
          </v:shape>
          <w:control r:id="rId56" w:name="DefaultOcxName28" w:shapeid="_x0000_i1107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نسبتا ضعیف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06" type="#_x0000_t75" style="width:19.95pt;height:18.15pt" o:ole="">
            <v:imagedata r:id="rId57" o:title=""/>
          </v:shape>
          <w:control r:id="rId58" w:name="DefaultOcxName29" w:shapeid="_x0000_i1106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ضعیف</w:t>
      </w:r>
    </w:p>
    <w:p w:rsidR="00B67786" w:rsidRP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</w:rPr>
      </w:pPr>
    </w:p>
    <w:p w:rsidR="00B67786" w:rsidRP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</w:rPr>
      </w:pP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bookmarkStart w:id="0" w:name="_GoBack"/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230" type="#_x0000_t75" style="width:19.95pt;height:18.15pt" o:ole="">
            <v:imagedata r:id="rId59" o:title=""/>
          </v:shape>
          <w:control r:id="rId60" w:name="DefaultOcxName30" w:shapeid="_x0000_i1230"/>
        </w:object>
      </w:r>
      <w:bookmarkEnd w:id="0"/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 xml:space="preserve"> 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229" type="#_x0000_t75" style="width:19.95pt;height:18.15pt" o:ole="">
            <v:imagedata r:id="rId61" o:title=""/>
          </v:shape>
          <w:control r:id="rId62" w:name="DefaultOcxName31" w:shapeid="_x0000_i1229"/>
        </w:objec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 </w:t>
      </w:r>
    </w:p>
    <w:p w:rsidR="00B67786" w:rsidRP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</w:rPr>
      </w:pP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شغل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: 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219" type="#_x0000_t75" style="width:1in;height:18.15pt" o:ole="">
            <v:imagedata r:id="rId63" o:title=""/>
          </v:shape>
          <w:control r:id="rId64" w:name="DefaultOcxName32" w:shapeid="_x0000_i1219"/>
        </w:object>
      </w:r>
    </w:p>
    <w:p w:rsidR="00B67786" w:rsidRP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</w:rPr>
      </w:pP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تعداد سهام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: 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02" type="#_x0000_t75" style="width:1in;height:18.15pt" o:ole="">
            <v:imagedata r:id="rId65" o:title=""/>
          </v:shape>
          <w:control r:id="rId66" w:name="DefaultOcxName33" w:shapeid="_x0000_i1102"/>
        </w:object>
      </w:r>
    </w:p>
    <w:p w:rsidR="00B67786" w:rsidRP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</w:rPr>
      </w:pP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تلفن تماس( موبايل)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: 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01" type="#_x0000_t75" style="width:1in;height:18.15pt" o:ole="">
            <v:imagedata r:id="rId67" o:title=""/>
          </v:shape>
          <w:control r:id="rId68" w:name="DefaultOcxName34" w:shapeid="_x0000_i1101"/>
        </w:object>
      </w:r>
    </w:p>
    <w:p w:rsidR="00B67786" w:rsidRP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</w:rPr>
      </w:pP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شماره تماس(ثابت)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: 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100" type="#_x0000_t75" style="width:1in;height:18.15pt" o:ole="">
            <v:imagedata r:id="rId69" o:title=""/>
          </v:shape>
          <w:control r:id="rId70" w:name="DefaultOcxName35" w:shapeid="_x0000_i1100"/>
        </w:object>
      </w:r>
    </w:p>
    <w:p w:rsidR="00B67786" w:rsidRP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</w:rPr>
      </w:pP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نشانی محل سکونت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t>:</w:t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br/>
      </w:r>
      <w:r w:rsidRPr="00B67786">
        <w:rPr>
          <w:rFonts w:ascii="Tahoma" w:eastAsia="Times New Roman" w:hAnsi="Tahoma" w:cs="Tahoma"/>
          <w:color w:val="001489"/>
          <w:sz w:val="23"/>
          <w:szCs w:val="23"/>
        </w:rPr>
        <w:object w:dxaOrig="1440" w:dyaOrig="1440">
          <v:shape id="_x0000_i1099" type="#_x0000_t75" style="width:136.75pt;height:67.75pt" o:ole="">
            <v:imagedata r:id="rId71" o:title=""/>
          </v:shape>
          <w:control r:id="rId72" w:name="DefaultOcxName36" w:shapeid="_x0000_i1099"/>
        </w:object>
      </w:r>
    </w:p>
    <w:p w:rsidR="00B67786" w:rsidRPr="00B67786" w:rsidRDefault="00B67786" w:rsidP="00B6778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1489"/>
          <w:sz w:val="23"/>
          <w:szCs w:val="23"/>
        </w:rPr>
      </w:pPr>
      <w:r w:rsidRPr="00B67786">
        <w:rPr>
          <w:rFonts w:ascii="Tahoma" w:eastAsia="Times New Roman" w:hAnsi="Tahoma" w:cs="Tahoma"/>
          <w:color w:val="001489"/>
          <w:sz w:val="23"/>
          <w:szCs w:val="23"/>
          <w:rtl/>
        </w:rPr>
        <w:t>باتشكر از اينكه به سوالات ما پاسخ داديد اگر در انتها نظر خاصي نسبت به بهبود خدمات امور سهام داريد اعلام فرمایيد</w:t>
      </w:r>
    </w:p>
    <w:p w:rsidR="00B67786" w:rsidRPr="00B67786" w:rsidRDefault="00B67786" w:rsidP="00B67786">
      <w:pPr>
        <w:pBdr>
          <w:top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vanish/>
          <w:sz w:val="16"/>
          <w:szCs w:val="16"/>
        </w:rPr>
      </w:pPr>
      <w:r w:rsidRPr="00B6778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D1A31" w:rsidRDefault="008D1A31" w:rsidP="00B67786">
      <w:pPr>
        <w:jc w:val="right"/>
      </w:pPr>
    </w:p>
    <w:sectPr w:rsidR="008D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86"/>
    <w:rsid w:val="008D1A31"/>
    <w:rsid w:val="00B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5BB7"/>
  <w15:chartTrackingRefBased/>
  <w15:docId w15:val="{A540CD30-8B34-4DE4-B69E-22DA187B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7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7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77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778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77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778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  <w:div w:id="10489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  <w:div w:id="11119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  <w:div w:id="1778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  <w:div w:id="13773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  <w:div w:id="202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  <w:div w:id="3059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  <w:div w:id="4306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  <w:div w:id="3098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  <w:div w:id="8955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  <w:div w:id="17113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  <w:div w:id="2226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  <w:div w:id="2107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10.xml"/><Relationship Id="rId42" Type="http://schemas.openxmlformats.org/officeDocument/2006/relationships/image" Target="media/image18.wmf"/><Relationship Id="rId47" Type="http://schemas.openxmlformats.org/officeDocument/2006/relationships/control" Target="activeX/activeX24.xml"/><Relationship Id="rId63" Type="http://schemas.openxmlformats.org/officeDocument/2006/relationships/image" Target="media/image28.wmf"/><Relationship Id="rId68" Type="http://schemas.openxmlformats.org/officeDocument/2006/relationships/control" Target="activeX/activeX35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5.xm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image" Target="media/image13.wmf"/><Relationship Id="rId37" Type="http://schemas.openxmlformats.org/officeDocument/2006/relationships/control" Target="activeX/activeX19.xml"/><Relationship Id="rId40" Type="http://schemas.openxmlformats.org/officeDocument/2006/relationships/image" Target="media/image17.wmf"/><Relationship Id="rId45" Type="http://schemas.openxmlformats.org/officeDocument/2006/relationships/control" Target="activeX/activeX23.xml"/><Relationship Id="rId53" Type="http://schemas.openxmlformats.org/officeDocument/2006/relationships/image" Target="media/image23.wmf"/><Relationship Id="rId58" Type="http://schemas.openxmlformats.org/officeDocument/2006/relationships/control" Target="activeX/activeX30.xml"/><Relationship Id="rId66" Type="http://schemas.openxmlformats.org/officeDocument/2006/relationships/control" Target="activeX/activeX34.xml"/><Relationship Id="rId74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image" Target="media/image27.wmf"/><Relationship Id="rId19" Type="http://schemas.openxmlformats.org/officeDocument/2006/relationships/control" Target="activeX/activeX9.xml"/><Relationship Id="rId14" Type="http://schemas.openxmlformats.org/officeDocument/2006/relationships/image" Target="media/image6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image" Target="media/image12.wmf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image" Target="media/image21.wmf"/><Relationship Id="rId56" Type="http://schemas.openxmlformats.org/officeDocument/2006/relationships/control" Target="activeX/activeX29.xml"/><Relationship Id="rId64" Type="http://schemas.openxmlformats.org/officeDocument/2006/relationships/control" Target="activeX/activeX33.xml"/><Relationship Id="rId69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control" Target="activeX/activeX37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control" Target="activeX/activeX21.xml"/><Relationship Id="rId54" Type="http://schemas.openxmlformats.org/officeDocument/2006/relationships/control" Target="activeX/activeX28.xml"/><Relationship Id="rId62" Type="http://schemas.openxmlformats.org/officeDocument/2006/relationships/control" Target="activeX/activeX32.xml"/><Relationship Id="rId70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5.xml"/><Relationship Id="rId57" Type="http://schemas.openxmlformats.org/officeDocument/2006/relationships/image" Target="media/image25.wmf"/><Relationship Id="rId10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image" Target="media/image19.wmf"/><Relationship Id="rId52" Type="http://schemas.openxmlformats.org/officeDocument/2006/relationships/control" Target="activeX/activeX27.xml"/><Relationship Id="rId60" Type="http://schemas.openxmlformats.org/officeDocument/2006/relationships/control" Target="activeX/activeX31.xml"/><Relationship Id="rId65" Type="http://schemas.openxmlformats.org/officeDocument/2006/relationships/image" Target="media/image29.wmf"/><Relationship Id="rId73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control" Target="activeX/activeX20.xml"/><Relationship Id="rId34" Type="http://schemas.openxmlformats.org/officeDocument/2006/relationships/image" Target="media/image14.wmf"/><Relationship Id="rId50" Type="http://schemas.openxmlformats.org/officeDocument/2006/relationships/control" Target="activeX/activeX26.xml"/><Relationship Id="rId55" Type="http://schemas.openxmlformats.org/officeDocument/2006/relationships/image" Target="media/image24.wmf"/><Relationship Id="rId7" Type="http://schemas.openxmlformats.org/officeDocument/2006/relationships/control" Target="activeX/activeX2.xml"/><Relationship Id="rId71" Type="http://schemas.openxmlformats.org/officeDocument/2006/relationships/image" Target="media/image3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Koufigar</dc:creator>
  <cp:keywords/>
  <dc:description/>
  <cp:lastModifiedBy>Ali Koufigar</cp:lastModifiedBy>
  <cp:revision>1</cp:revision>
  <dcterms:created xsi:type="dcterms:W3CDTF">2022-02-01T08:06:00Z</dcterms:created>
  <dcterms:modified xsi:type="dcterms:W3CDTF">2022-02-01T08:08:00Z</dcterms:modified>
</cp:coreProperties>
</file>